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5965" w14:textId="77777777" w:rsidR="00CF3B14" w:rsidRDefault="00CF3B14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noProof/>
          <w:sz w:val="44"/>
          <w:szCs w:val="44"/>
        </w:rPr>
        <w:drawing>
          <wp:inline distT="0" distB="0" distL="0" distR="0" wp14:anchorId="2AFA2BD5" wp14:editId="5A70553B">
            <wp:extent cx="1657350" cy="950387"/>
            <wp:effectExtent l="0" t="0" r="0" b="2540"/>
            <wp:docPr id="1" name="Picture 0" descr="Alliancelogo_revised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logo_revised_T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108" cy="96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1D4E" w14:textId="77777777" w:rsidR="00BC2CC3" w:rsidRPr="00B53063" w:rsidRDefault="00B35ECC">
      <w:pPr>
        <w:rPr>
          <w:rFonts w:ascii="Tahoma" w:hAnsi="Tahoma" w:cs="Tahoma"/>
          <w:b/>
          <w:sz w:val="40"/>
          <w:szCs w:val="48"/>
        </w:rPr>
      </w:pPr>
      <w:r w:rsidRPr="00B53063">
        <w:rPr>
          <w:rFonts w:ascii="Tahoma" w:hAnsi="Tahoma" w:cs="Tahoma"/>
          <w:b/>
          <w:sz w:val="40"/>
          <w:szCs w:val="48"/>
        </w:rPr>
        <w:t xml:space="preserve">WELCOME TO DISABILITY DAY ON THE HILL </w:t>
      </w:r>
    </w:p>
    <w:p w14:paraId="03CE1A39" w14:textId="77777777" w:rsidR="00CF3B14" w:rsidRDefault="00A20BC7">
      <w:pPr>
        <w:rPr>
          <w:rFonts w:ascii="Tahoma" w:hAnsi="Tahoma" w:cs="Tahoma"/>
          <w:b/>
          <w:sz w:val="40"/>
          <w:szCs w:val="48"/>
        </w:rPr>
      </w:pPr>
      <w:r w:rsidRPr="00B53063">
        <w:rPr>
          <w:rFonts w:ascii="Tahoma" w:hAnsi="Tahoma" w:cs="Tahoma"/>
          <w:b/>
          <w:sz w:val="40"/>
          <w:szCs w:val="48"/>
        </w:rPr>
        <w:t xml:space="preserve">February </w:t>
      </w:r>
      <w:r w:rsidR="007F326A">
        <w:rPr>
          <w:rFonts w:ascii="Tahoma" w:hAnsi="Tahoma" w:cs="Tahoma"/>
          <w:b/>
          <w:sz w:val="40"/>
          <w:szCs w:val="48"/>
        </w:rPr>
        <w:t>14, 2018</w:t>
      </w:r>
    </w:p>
    <w:p w14:paraId="14D0AADE" w14:textId="77777777" w:rsidR="00B16FF4" w:rsidRDefault="00B16FF4">
      <w:pPr>
        <w:rPr>
          <w:rFonts w:ascii="Tahoma" w:hAnsi="Tahoma" w:cs="Tahoma"/>
          <w:i/>
          <w:color w:val="002060"/>
          <w:sz w:val="28"/>
          <w:szCs w:val="36"/>
        </w:rPr>
      </w:pPr>
    </w:p>
    <w:p w14:paraId="2437B5EE" w14:textId="77777777" w:rsidR="00B35ECC" w:rsidRPr="00A74429" w:rsidRDefault="00B35ECC">
      <w:pPr>
        <w:rPr>
          <w:rFonts w:ascii="Tahoma" w:hAnsi="Tahoma" w:cs="Tahoma"/>
          <w:i/>
          <w:color w:val="002060"/>
          <w:sz w:val="28"/>
          <w:szCs w:val="28"/>
        </w:rPr>
      </w:pPr>
      <w:r w:rsidRPr="00A74429">
        <w:rPr>
          <w:rFonts w:ascii="Tahoma" w:hAnsi="Tahoma" w:cs="Tahoma"/>
          <w:i/>
          <w:color w:val="002060"/>
          <w:sz w:val="28"/>
          <w:szCs w:val="28"/>
        </w:rPr>
        <w:t>The Disability Policy Alliance</w:t>
      </w:r>
      <w:r w:rsidR="00B16FF4" w:rsidRPr="00A74429">
        <w:rPr>
          <w:rFonts w:ascii="Tahoma" w:hAnsi="Tahoma" w:cs="Tahoma"/>
          <w:i/>
          <w:color w:val="002060"/>
          <w:sz w:val="28"/>
          <w:szCs w:val="28"/>
        </w:rPr>
        <w:t>*</w:t>
      </w:r>
      <w:r w:rsidRPr="00A74429">
        <w:rPr>
          <w:rFonts w:ascii="Tahoma" w:hAnsi="Tahoma" w:cs="Tahoma"/>
          <w:i/>
          <w:color w:val="002060"/>
          <w:sz w:val="28"/>
          <w:szCs w:val="28"/>
        </w:rPr>
        <w:t xml:space="preserve"> </w:t>
      </w:r>
      <w:r w:rsidR="00641CD0" w:rsidRPr="00A74429">
        <w:rPr>
          <w:rFonts w:ascii="Tahoma" w:hAnsi="Tahoma" w:cs="Tahoma"/>
          <w:i/>
          <w:color w:val="002060"/>
          <w:sz w:val="28"/>
          <w:szCs w:val="28"/>
        </w:rPr>
        <w:t>Welcomes</w:t>
      </w:r>
      <w:r w:rsidRPr="00A74429">
        <w:rPr>
          <w:rFonts w:ascii="Tahoma" w:hAnsi="Tahoma" w:cs="Tahoma"/>
          <w:i/>
          <w:color w:val="002060"/>
          <w:sz w:val="28"/>
          <w:szCs w:val="28"/>
        </w:rPr>
        <w:t xml:space="preserve"> You to </w:t>
      </w:r>
      <w:r w:rsidR="00377161" w:rsidRPr="00A74429">
        <w:rPr>
          <w:rFonts w:ascii="Tahoma" w:hAnsi="Tahoma" w:cs="Tahoma"/>
          <w:i/>
          <w:color w:val="002060"/>
          <w:sz w:val="28"/>
          <w:szCs w:val="28"/>
        </w:rPr>
        <w:t>a</w:t>
      </w:r>
    </w:p>
    <w:p w14:paraId="084B368B" w14:textId="77777777" w:rsidR="007F326A" w:rsidRPr="00A74429" w:rsidRDefault="007F326A">
      <w:pPr>
        <w:rPr>
          <w:rFonts w:ascii="Tahoma" w:hAnsi="Tahoma" w:cs="Tahoma"/>
          <w:i/>
          <w:color w:val="002060"/>
          <w:sz w:val="28"/>
          <w:szCs w:val="28"/>
        </w:rPr>
      </w:pPr>
      <w:r w:rsidRPr="00A74429">
        <w:rPr>
          <w:rFonts w:ascii="Tahoma" w:hAnsi="Tahoma" w:cs="Tahoma"/>
          <w:i/>
          <w:color w:val="002060"/>
          <w:sz w:val="28"/>
          <w:szCs w:val="28"/>
        </w:rPr>
        <w:t xml:space="preserve">Panel Discussion on the State of Disability Services in Tennessee- </w:t>
      </w:r>
    </w:p>
    <w:p w14:paraId="4878261F" w14:textId="77777777" w:rsidR="00377161" w:rsidRPr="00A74429" w:rsidRDefault="007F326A">
      <w:pPr>
        <w:rPr>
          <w:rFonts w:ascii="Tahoma" w:hAnsi="Tahoma" w:cs="Tahoma"/>
          <w:i/>
          <w:color w:val="002060"/>
          <w:sz w:val="28"/>
          <w:szCs w:val="28"/>
        </w:rPr>
      </w:pPr>
      <w:r w:rsidRPr="00A74429">
        <w:rPr>
          <w:rFonts w:ascii="Tahoma" w:hAnsi="Tahoma" w:cs="Tahoma"/>
          <w:i/>
          <w:color w:val="002060"/>
          <w:sz w:val="28"/>
          <w:szCs w:val="28"/>
        </w:rPr>
        <w:t>and How Your Advocacy has an Impact</w:t>
      </w:r>
    </w:p>
    <w:p w14:paraId="445B52DF" w14:textId="77777777" w:rsidR="00B16FF4" w:rsidRPr="00A74429" w:rsidRDefault="007F326A" w:rsidP="00B16FF4">
      <w:pPr>
        <w:ind w:left="360"/>
        <w:rPr>
          <w:rFonts w:ascii="Tahoma" w:hAnsi="Tahoma" w:cs="Tahoma"/>
          <w:b/>
          <w:i/>
          <w:color w:val="002060"/>
          <w:sz w:val="28"/>
          <w:szCs w:val="28"/>
        </w:rPr>
      </w:pPr>
      <w:r w:rsidRPr="00A74429">
        <w:rPr>
          <w:rFonts w:ascii="Tahoma" w:hAnsi="Tahoma" w:cs="Tahoma"/>
          <w:b/>
          <w:i/>
          <w:color w:val="002060"/>
          <w:sz w:val="28"/>
          <w:szCs w:val="28"/>
        </w:rPr>
        <w:t xml:space="preserve">Capital Building - </w:t>
      </w:r>
      <w:r w:rsidR="00A40598" w:rsidRPr="00A74429">
        <w:rPr>
          <w:rFonts w:ascii="Tahoma" w:hAnsi="Tahoma" w:cs="Tahoma"/>
          <w:b/>
          <w:i/>
          <w:color w:val="002060"/>
          <w:sz w:val="28"/>
          <w:szCs w:val="28"/>
        </w:rPr>
        <w:t xml:space="preserve">Old Supreme Court </w:t>
      </w:r>
      <w:r w:rsidRPr="00A74429">
        <w:rPr>
          <w:rFonts w:ascii="Tahoma" w:hAnsi="Tahoma" w:cs="Tahoma"/>
          <w:b/>
          <w:i/>
          <w:color w:val="002060"/>
          <w:sz w:val="28"/>
          <w:szCs w:val="28"/>
        </w:rPr>
        <w:t>Room</w:t>
      </w:r>
      <w:r w:rsidR="00CF3B14" w:rsidRPr="00A74429">
        <w:rPr>
          <w:rFonts w:ascii="Tahoma" w:hAnsi="Tahoma" w:cs="Tahoma"/>
          <w:b/>
          <w:i/>
          <w:color w:val="002060"/>
          <w:sz w:val="28"/>
          <w:szCs w:val="28"/>
        </w:rPr>
        <w:t xml:space="preserve"> </w:t>
      </w:r>
      <w:r w:rsidR="00377161" w:rsidRPr="00A74429">
        <w:rPr>
          <w:rFonts w:ascii="Tahoma" w:hAnsi="Tahoma" w:cs="Tahoma"/>
          <w:b/>
          <w:i/>
          <w:color w:val="002060"/>
          <w:sz w:val="28"/>
          <w:szCs w:val="28"/>
        </w:rPr>
        <w:t>10:</w:t>
      </w:r>
      <w:r w:rsidR="00AA3D04">
        <w:rPr>
          <w:rFonts w:ascii="Tahoma" w:hAnsi="Tahoma" w:cs="Tahoma"/>
          <w:b/>
          <w:i/>
          <w:color w:val="002060"/>
          <w:sz w:val="28"/>
          <w:szCs w:val="28"/>
        </w:rPr>
        <w:t>00</w:t>
      </w:r>
      <w:r w:rsidR="00377161" w:rsidRPr="00A74429">
        <w:rPr>
          <w:rFonts w:ascii="Tahoma" w:hAnsi="Tahoma" w:cs="Tahoma"/>
          <w:b/>
          <w:i/>
          <w:color w:val="002060"/>
          <w:sz w:val="28"/>
          <w:szCs w:val="28"/>
        </w:rPr>
        <w:t>am</w:t>
      </w:r>
      <w:r w:rsidR="00101290" w:rsidRPr="00A74429">
        <w:rPr>
          <w:rFonts w:ascii="Tahoma" w:hAnsi="Tahoma" w:cs="Tahoma"/>
          <w:b/>
          <w:i/>
          <w:color w:val="002060"/>
          <w:sz w:val="28"/>
          <w:szCs w:val="28"/>
        </w:rPr>
        <w:t>-</w:t>
      </w:r>
      <w:r w:rsidR="00377161" w:rsidRPr="00A74429">
        <w:rPr>
          <w:rFonts w:ascii="Tahoma" w:hAnsi="Tahoma" w:cs="Tahoma"/>
          <w:b/>
          <w:i/>
          <w:color w:val="002060"/>
          <w:sz w:val="28"/>
          <w:szCs w:val="28"/>
        </w:rPr>
        <w:t>11:45</w:t>
      </w:r>
      <w:r w:rsidR="00B77673" w:rsidRPr="00A74429">
        <w:rPr>
          <w:rFonts w:ascii="Tahoma" w:hAnsi="Tahoma" w:cs="Tahoma"/>
          <w:b/>
          <w:i/>
          <w:color w:val="002060"/>
          <w:sz w:val="28"/>
          <w:szCs w:val="28"/>
        </w:rPr>
        <w:t>a</w:t>
      </w:r>
      <w:r w:rsidR="00101290" w:rsidRPr="00A74429">
        <w:rPr>
          <w:rFonts w:ascii="Tahoma" w:hAnsi="Tahoma" w:cs="Tahoma"/>
          <w:b/>
          <w:i/>
          <w:color w:val="002060"/>
          <w:sz w:val="28"/>
          <w:szCs w:val="28"/>
        </w:rPr>
        <w:t>m</w:t>
      </w:r>
    </w:p>
    <w:p w14:paraId="7E870628" w14:textId="77777777" w:rsidR="00B16FF4" w:rsidRPr="00A74429" w:rsidRDefault="00B16FF4" w:rsidP="00B16FF4">
      <w:pPr>
        <w:ind w:left="360"/>
        <w:rPr>
          <w:rFonts w:ascii="Tahoma" w:hAnsi="Tahoma" w:cs="Tahoma"/>
          <w:sz w:val="28"/>
          <w:szCs w:val="28"/>
        </w:rPr>
      </w:pPr>
    </w:p>
    <w:p w14:paraId="1D0421DF" w14:textId="77777777" w:rsidR="00B35ECC" w:rsidRPr="00A74429" w:rsidRDefault="00B35ECC">
      <w:pPr>
        <w:rPr>
          <w:b/>
          <w:i/>
          <w:color w:val="0070C0"/>
          <w:sz w:val="28"/>
          <w:szCs w:val="28"/>
        </w:rPr>
      </w:pPr>
    </w:p>
    <w:p w14:paraId="42942CDF" w14:textId="77777777" w:rsidR="00101290" w:rsidRPr="00A74429" w:rsidRDefault="007F326A" w:rsidP="00D63DF7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 w:rsidRPr="00A74429">
        <w:rPr>
          <w:rFonts w:ascii="Tahoma" w:hAnsi="Tahoma" w:cs="Tahoma"/>
          <w:sz w:val="28"/>
          <w:szCs w:val="28"/>
        </w:rPr>
        <w:t>10:</w:t>
      </w:r>
      <w:r w:rsidR="00AA3D04">
        <w:rPr>
          <w:rFonts w:ascii="Tahoma" w:hAnsi="Tahoma" w:cs="Tahoma"/>
          <w:sz w:val="28"/>
          <w:szCs w:val="28"/>
        </w:rPr>
        <w:t>00-10:05a</w:t>
      </w:r>
      <w:r w:rsidRPr="00A74429">
        <w:rPr>
          <w:rFonts w:ascii="Tahoma" w:hAnsi="Tahoma" w:cs="Tahoma"/>
          <w:sz w:val="28"/>
          <w:szCs w:val="28"/>
        </w:rPr>
        <w:t xml:space="preserve">m - </w:t>
      </w:r>
      <w:r w:rsidR="00101290" w:rsidRPr="00A74429">
        <w:rPr>
          <w:rFonts w:ascii="Tahoma" w:hAnsi="Tahoma" w:cs="Tahoma"/>
          <w:sz w:val="28"/>
          <w:szCs w:val="28"/>
        </w:rPr>
        <w:t>Introdu</w:t>
      </w:r>
      <w:r w:rsidRPr="00A74429">
        <w:rPr>
          <w:rFonts w:ascii="Tahoma" w:hAnsi="Tahoma" w:cs="Tahoma"/>
          <w:sz w:val="28"/>
          <w:szCs w:val="28"/>
        </w:rPr>
        <w:t>ction of the Program Moderator</w:t>
      </w:r>
      <w:r w:rsidR="00101290" w:rsidRPr="00A74429">
        <w:rPr>
          <w:rFonts w:ascii="Tahoma" w:hAnsi="Tahoma" w:cs="Tahoma"/>
          <w:sz w:val="28"/>
          <w:szCs w:val="28"/>
        </w:rPr>
        <w:t xml:space="preserve"> – Disability Policy Alliance</w:t>
      </w:r>
    </w:p>
    <w:p w14:paraId="498A3E14" w14:textId="5965CA25" w:rsidR="00101290" w:rsidRDefault="00AA3D04" w:rsidP="00D63DF7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10:05-10:15</w:t>
      </w:r>
      <w:r w:rsidRPr="00A74429">
        <w:rPr>
          <w:rFonts w:ascii="Tahoma" w:hAnsi="Tahoma" w:cs="Tahoma"/>
          <w:sz w:val="28"/>
          <w:szCs w:val="28"/>
        </w:rPr>
        <w:t xml:space="preserve"> </w:t>
      </w:r>
      <w:r w:rsidR="007F326A" w:rsidRPr="00A74429">
        <w:rPr>
          <w:rFonts w:ascii="Tahoma" w:hAnsi="Tahoma" w:cs="Tahoma"/>
          <w:sz w:val="28"/>
          <w:szCs w:val="28"/>
        </w:rPr>
        <w:t xml:space="preserve">am </w:t>
      </w:r>
      <w:r w:rsidR="00873BF8">
        <w:rPr>
          <w:rFonts w:ascii="Tahoma" w:hAnsi="Tahoma" w:cs="Tahoma"/>
          <w:sz w:val="28"/>
          <w:szCs w:val="28"/>
        </w:rPr>
        <w:t>–</w:t>
      </w:r>
      <w:r w:rsidR="007F326A" w:rsidRPr="00A74429">
        <w:rPr>
          <w:rFonts w:ascii="Tahoma" w:hAnsi="Tahoma" w:cs="Tahoma"/>
          <w:sz w:val="28"/>
          <w:szCs w:val="28"/>
        </w:rPr>
        <w:t xml:space="preserve"> </w:t>
      </w:r>
      <w:r w:rsidR="00AC6584" w:rsidRPr="00A74429">
        <w:rPr>
          <w:rFonts w:ascii="Tahoma" w:hAnsi="Tahoma" w:cs="Tahoma"/>
          <w:sz w:val="28"/>
          <w:szCs w:val="28"/>
        </w:rPr>
        <w:t>Welcome</w:t>
      </w:r>
      <w:r w:rsidR="00873BF8">
        <w:rPr>
          <w:rFonts w:ascii="Tahoma" w:hAnsi="Tahoma" w:cs="Tahoma"/>
          <w:sz w:val="28"/>
          <w:szCs w:val="28"/>
        </w:rPr>
        <w:t xml:space="preserve"> and Introduction of Panel Members</w:t>
      </w:r>
      <w:r w:rsidR="00B35ECC" w:rsidRPr="00A74429">
        <w:rPr>
          <w:rFonts w:ascii="Tahoma" w:hAnsi="Tahoma" w:cs="Tahoma"/>
          <w:sz w:val="28"/>
          <w:szCs w:val="28"/>
        </w:rPr>
        <w:t xml:space="preserve"> </w:t>
      </w:r>
      <w:r w:rsidR="00AC6584" w:rsidRPr="00A74429">
        <w:rPr>
          <w:rFonts w:ascii="Tahoma" w:hAnsi="Tahoma" w:cs="Tahoma"/>
          <w:sz w:val="28"/>
          <w:szCs w:val="28"/>
        </w:rPr>
        <w:t xml:space="preserve">– </w:t>
      </w:r>
      <w:r w:rsidR="00A20BC7" w:rsidRPr="00A74429">
        <w:rPr>
          <w:rFonts w:ascii="Tahoma" w:hAnsi="Tahoma" w:cs="Tahoma"/>
          <w:sz w:val="28"/>
          <w:szCs w:val="28"/>
        </w:rPr>
        <w:t>Jeremy Norden-Paul</w:t>
      </w:r>
      <w:r w:rsidR="00307A4E" w:rsidRPr="00A74429">
        <w:rPr>
          <w:rFonts w:ascii="Tahoma" w:hAnsi="Tahoma" w:cs="Tahoma"/>
          <w:sz w:val="28"/>
          <w:szCs w:val="28"/>
        </w:rPr>
        <w:t xml:space="preserve">, </w:t>
      </w:r>
      <w:r w:rsidR="00A20BC7" w:rsidRPr="00A74429">
        <w:rPr>
          <w:rFonts w:ascii="Tahoma" w:hAnsi="Tahoma" w:cs="Tahoma"/>
          <w:sz w:val="28"/>
          <w:szCs w:val="28"/>
        </w:rPr>
        <w:t>Department of Intellectual and Developmental Disabilities</w:t>
      </w:r>
    </w:p>
    <w:p w14:paraId="577C61A7" w14:textId="561E751A" w:rsidR="00AA3D04" w:rsidRDefault="00AA3D04" w:rsidP="009C0B46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10:1</w:t>
      </w:r>
      <w:r w:rsidR="009C0B46">
        <w:rPr>
          <w:rFonts w:ascii="Tahoma" w:hAnsi="Tahoma" w:cs="Tahoma"/>
          <w:sz w:val="28"/>
          <w:szCs w:val="28"/>
        </w:rPr>
        <w:t>5</w:t>
      </w:r>
      <w:r w:rsidR="009C0B46" w:rsidRPr="00A74429">
        <w:rPr>
          <w:rFonts w:ascii="Tahoma" w:hAnsi="Tahoma" w:cs="Tahoma"/>
          <w:sz w:val="28"/>
          <w:szCs w:val="28"/>
        </w:rPr>
        <w:t>-11:</w:t>
      </w:r>
      <w:r>
        <w:rPr>
          <w:rFonts w:ascii="Tahoma" w:hAnsi="Tahoma" w:cs="Tahoma"/>
          <w:sz w:val="28"/>
          <w:szCs w:val="28"/>
        </w:rPr>
        <w:t>1</w:t>
      </w:r>
      <w:r w:rsidR="009C0B46">
        <w:rPr>
          <w:rFonts w:ascii="Tahoma" w:hAnsi="Tahoma" w:cs="Tahoma"/>
          <w:sz w:val="28"/>
          <w:szCs w:val="28"/>
        </w:rPr>
        <w:t>5</w:t>
      </w:r>
      <w:r w:rsidR="009C0B46" w:rsidRPr="00A74429">
        <w:rPr>
          <w:rFonts w:ascii="Tahoma" w:hAnsi="Tahoma" w:cs="Tahoma"/>
          <w:sz w:val="28"/>
          <w:szCs w:val="28"/>
        </w:rPr>
        <w:t xml:space="preserve">am – </w:t>
      </w:r>
      <w:r>
        <w:rPr>
          <w:rFonts w:ascii="Tahoma" w:hAnsi="Tahoma" w:cs="Tahoma"/>
          <w:sz w:val="28"/>
          <w:szCs w:val="28"/>
        </w:rPr>
        <w:t>Moderated Panel Discussion with Policymakers</w:t>
      </w:r>
      <w:r w:rsidR="006F4D29">
        <w:rPr>
          <w:rFonts w:ascii="Tahoma" w:hAnsi="Tahoma" w:cs="Tahoma"/>
          <w:sz w:val="28"/>
          <w:szCs w:val="28"/>
        </w:rPr>
        <w:t xml:space="preserve"> and Advocates</w:t>
      </w:r>
    </w:p>
    <w:p w14:paraId="59BB1C15" w14:textId="3EE0462E" w:rsidR="009C0B46" w:rsidRPr="00A74429" w:rsidRDefault="00AA3D04" w:rsidP="00AA3D04">
      <w:pPr>
        <w:pStyle w:val="ListParagraph"/>
        <w:spacing w:after="120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Featuring </w:t>
      </w:r>
      <w:r w:rsidR="009C0B46" w:rsidRPr="00A74429">
        <w:rPr>
          <w:rFonts w:ascii="Tahoma" w:hAnsi="Tahoma" w:cs="Tahoma"/>
          <w:sz w:val="28"/>
          <w:szCs w:val="28"/>
        </w:rPr>
        <w:t>Leadership from</w:t>
      </w:r>
      <w:r>
        <w:rPr>
          <w:rFonts w:ascii="Tahoma" w:hAnsi="Tahoma" w:cs="Tahoma"/>
          <w:sz w:val="28"/>
          <w:szCs w:val="28"/>
        </w:rPr>
        <w:t>:</w:t>
      </w:r>
      <w:r w:rsidR="009C0B46" w:rsidRPr="00A74429">
        <w:rPr>
          <w:rFonts w:ascii="Tahoma" w:hAnsi="Tahoma" w:cs="Tahoma"/>
          <w:sz w:val="28"/>
          <w:szCs w:val="28"/>
        </w:rPr>
        <w:t xml:space="preserve"> </w:t>
      </w:r>
      <w:r w:rsidR="007B7615">
        <w:rPr>
          <w:rFonts w:ascii="Tahoma" w:hAnsi="Tahoma" w:cs="Tahoma"/>
          <w:sz w:val="28"/>
          <w:szCs w:val="28"/>
        </w:rPr>
        <w:t>T</w:t>
      </w:r>
      <w:r w:rsidR="009C0B46" w:rsidRPr="00A74429">
        <w:rPr>
          <w:rFonts w:ascii="Tahoma" w:hAnsi="Tahoma" w:cs="Tahoma"/>
          <w:sz w:val="28"/>
          <w:szCs w:val="28"/>
        </w:rPr>
        <w:t xml:space="preserve">he Department of Education, Department of Intellectual and Developmental Disabilities, Division of </w:t>
      </w:r>
      <w:proofErr w:type="spellStart"/>
      <w:r w:rsidR="009C0B46" w:rsidRPr="00A74429">
        <w:rPr>
          <w:rFonts w:ascii="Tahoma" w:hAnsi="Tahoma" w:cs="Tahoma"/>
          <w:sz w:val="28"/>
          <w:szCs w:val="28"/>
        </w:rPr>
        <w:t>TennCare</w:t>
      </w:r>
      <w:proofErr w:type="spellEnd"/>
      <w:r w:rsidR="009C0B46" w:rsidRPr="00A74429">
        <w:rPr>
          <w:rFonts w:ascii="Tahoma" w:hAnsi="Tahoma" w:cs="Tahoma"/>
          <w:sz w:val="28"/>
          <w:szCs w:val="28"/>
        </w:rPr>
        <w:t>, Vocational Rehabilitation Services, Department of Mental Health and Substance Abuse Services, a Parent Advocate and Self-Advocate</w:t>
      </w:r>
    </w:p>
    <w:p w14:paraId="7A31385A" w14:textId="77777777" w:rsidR="00B35A87" w:rsidRPr="00A74429" w:rsidRDefault="007F326A" w:rsidP="00D63DF7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 w:rsidRPr="00A74429">
        <w:rPr>
          <w:rFonts w:ascii="Tahoma" w:hAnsi="Tahoma" w:cs="Tahoma"/>
          <w:sz w:val="28"/>
          <w:szCs w:val="28"/>
        </w:rPr>
        <w:t>1</w:t>
      </w:r>
      <w:r w:rsidR="009C0B46">
        <w:rPr>
          <w:rFonts w:ascii="Tahoma" w:hAnsi="Tahoma" w:cs="Tahoma"/>
          <w:sz w:val="28"/>
          <w:szCs w:val="28"/>
        </w:rPr>
        <w:t>1</w:t>
      </w:r>
      <w:r w:rsidR="00AA3D04">
        <w:rPr>
          <w:rFonts w:ascii="Tahoma" w:hAnsi="Tahoma" w:cs="Tahoma"/>
          <w:sz w:val="28"/>
          <w:szCs w:val="28"/>
        </w:rPr>
        <w:t>:15-11</w:t>
      </w:r>
      <w:r w:rsidR="009C0B46">
        <w:rPr>
          <w:rFonts w:ascii="Tahoma" w:hAnsi="Tahoma" w:cs="Tahoma"/>
          <w:sz w:val="28"/>
          <w:szCs w:val="28"/>
        </w:rPr>
        <w:t>:30</w:t>
      </w:r>
      <w:r w:rsidRPr="00A74429">
        <w:rPr>
          <w:rFonts w:ascii="Tahoma" w:hAnsi="Tahoma" w:cs="Tahoma"/>
          <w:sz w:val="28"/>
          <w:szCs w:val="28"/>
        </w:rPr>
        <w:t xml:space="preserve">am </w:t>
      </w:r>
      <w:r w:rsidR="00AA3D04">
        <w:rPr>
          <w:rFonts w:ascii="Tahoma" w:hAnsi="Tahoma" w:cs="Tahoma"/>
          <w:sz w:val="28"/>
          <w:szCs w:val="28"/>
        </w:rPr>
        <w:t>–</w:t>
      </w:r>
      <w:r w:rsidRPr="00A74429">
        <w:rPr>
          <w:rFonts w:ascii="Tahoma" w:hAnsi="Tahoma" w:cs="Tahoma"/>
          <w:sz w:val="28"/>
          <w:szCs w:val="28"/>
        </w:rPr>
        <w:t xml:space="preserve"> </w:t>
      </w:r>
      <w:r w:rsidR="00AA3D04">
        <w:rPr>
          <w:rFonts w:ascii="Tahoma" w:hAnsi="Tahoma" w:cs="Tahoma"/>
          <w:sz w:val="28"/>
          <w:szCs w:val="28"/>
        </w:rPr>
        <w:t xml:space="preserve">Remarks from Legislators </w:t>
      </w:r>
    </w:p>
    <w:p w14:paraId="4D4BD605" w14:textId="77777777" w:rsidR="00101290" w:rsidRPr="00AA3D04" w:rsidRDefault="00AA3D04" w:rsidP="00AA3D04">
      <w:pPr>
        <w:spacing w:after="120"/>
        <w:ind w:left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Featuring </w:t>
      </w:r>
      <w:r w:rsidR="007F326A" w:rsidRPr="00AA3D04">
        <w:rPr>
          <w:rFonts w:ascii="Tahoma" w:hAnsi="Tahoma" w:cs="Tahoma"/>
          <w:sz w:val="28"/>
          <w:szCs w:val="28"/>
        </w:rPr>
        <w:t>Representative</w:t>
      </w:r>
      <w:r>
        <w:rPr>
          <w:rFonts w:ascii="Tahoma" w:hAnsi="Tahoma" w:cs="Tahoma"/>
          <w:sz w:val="28"/>
          <w:szCs w:val="28"/>
        </w:rPr>
        <w:t xml:space="preserve"> Sam</w:t>
      </w:r>
      <w:r w:rsidR="00AD26D2" w:rsidRPr="00AA3D04">
        <w:rPr>
          <w:rFonts w:ascii="Tahoma" w:hAnsi="Tahoma" w:cs="Tahoma"/>
          <w:sz w:val="28"/>
          <w:szCs w:val="28"/>
        </w:rPr>
        <w:t xml:space="preserve"> Whitson</w:t>
      </w:r>
      <w:r w:rsidR="007F326A" w:rsidRPr="00AA3D0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(R-Franklin) and Representative Darren Jernigan (D-Old Hickory)</w:t>
      </w:r>
    </w:p>
    <w:p w14:paraId="715E6B6F" w14:textId="77777777" w:rsidR="00101290" w:rsidRPr="00A74429" w:rsidRDefault="00A74429" w:rsidP="00D63DF7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 w:rsidRPr="00A74429">
        <w:rPr>
          <w:rFonts w:ascii="Tahoma" w:hAnsi="Tahoma" w:cs="Tahoma"/>
          <w:sz w:val="28"/>
          <w:szCs w:val="28"/>
        </w:rPr>
        <w:t>1</w:t>
      </w:r>
      <w:r w:rsidR="00AA3D04">
        <w:rPr>
          <w:rFonts w:ascii="Tahoma" w:hAnsi="Tahoma" w:cs="Tahoma"/>
          <w:sz w:val="28"/>
          <w:szCs w:val="28"/>
        </w:rPr>
        <w:t>1:30-11:40</w:t>
      </w:r>
      <w:r w:rsidRPr="00A74429">
        <w:rPr>
          <w:rFonts w:ascii="Tahoma" w:hAnsi="Tahoma" w:cs="Tahoma"/>
          <w:sz w:val="28"/>
          <w:szCs w:val="28"/>
        </w:rPr>
        <w:t>am - Q&amp;A</w:t>
      </w:r>
      <w:r w:rsidR="00AA3D04">
        <w:rPr>
          <w:rFonts w:ascii="Tahoma" w:hAnsi="Tahoma" w:cs="Tahoma"/>
          <w:sz w:val="28"/>
          <w:szCs w:val="28"/>
        </w:rPr>
        <w:t xml:space="preserve"> with audience</w:t>
      </w:r>
      <w:bookmarkStart w:id="0" w:name="_GoBack"/>
      <w:bookmarkEnd w:id="0"/>
    </w:p>
    <w:p w14:paraId="4E4C778F" w14:textId="77777777" w:rsidR="00A40598" w:rsidRPr="00A74429" w:rsidRDefault="00A74429" w:rsidP="00D63DF7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8"/>
          <w:szCs w:val="28"/>
        </w:rPr>
      </w:pPr>
      <w:r w:rsidRPr="00A74429">
        <w:rPr>
          <w:rFonts w:ascii="Tahoma" w:hAnsi="Tahoma" w:cs="Tahoma"/>
          <w:sz w:val="28"/>
          <w:szCs w:val="28"/>
        </w:rPr>
        <w:t>11:45am - Wrap-up</w:t>
      </w:r>
      <w:r w:rsidR="00AA3D04">
        <w:rPr>
          <w:rFonts w:ascii="Tahoma" w:hAnsi="Tahoma" w:cs="Tahoma"/>
          <w:sz w:val="28"/>
          <w:szCs w:val="28"/>
        </w:rPr>
        <w:t xml:space="preserve"> by Disability Policy Alliance</w:t>
      </w:r>
    </w:p>
    <w:p w14:paraId="5F09640C" w14:textId="77777777" w:rsidR="00A74429" w:rsidRDefault="00A74429" w:rsidP="00A74429">
      <w:pPr>
        <w:spacing w:after="120"/>
        <w:rPr>
          <w:rFonts w:ascii="Tahoma" w:hAnsi="Tahoma" w:cs="Tahoma"/>
          <w:sz w:val="24"/>
          <w:szCs w:val="28"/>
        </w:rPr>
      </w:pPr>
    </w:p>
    <w:p w14:paraId="06501B3F" w14:textId="77777777" w:rsidR="00A74429" w:rsidRDefault="00A74429" w:rsidP="00A74429">
      <w:pPr>
        <w:spacing w:after="120"/>
        <w:rPr>
          <w:rFonts w:ascii="Tahoma" w:hAnsi="Tahoma" w:cs="Tahoma"/>
          <w:sz w:val="24"/>
          <w:szCs w:val="28"/>
        </w:rPr>
      </w:pPr>
    </w:p>
    <w:p w14:paraId="4A31EF2B" w14:textId="77777777" w:rsidR="00A74429" w:rsidRPr="00A74429" w:rsidRDefault="00A74429" w:rsidP="00A74429">
      <w:pPr>
        <w:spacing w:after="120"/>
        <w:rPr>
          <w:rFonts w:ascii="Tahoma" w:hAnsi="Tahoma" w:cs="Tahoma"/>
          <w:sz w:val="24"/>
          <w:szCs w:val="28"/>
        </w:rPr>
      </w:pPr>
    </w:p>
    <w:p w14:paraId="78B10FB2" w14:textId="77777777" w:rsidR="00222687" w:rsidRDefault="00B16FF4" w:rsidP="00B16FF4">
      <w:pPr>
        <w:pStyle w:val="Footer"/>
        <w:pBdr>
          <w:top w:val="single" w:sz="8" w:space="4" w:color="478756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222687" w:rsidRPr="00222687">
        <w:rPr>
          <w:i/>
          <w:sz w:val="20"/>
          <w:szCs w:val="20"/>
        </w:rPr>
        <w:t>The Disability Policy Alliance of Tennessee is a collaboration</w:t>
      </w:r>
      <w:r w:rsidR="00222687">
        <w:rPr>
          <w:i/>
          <w:sz w:val="20"/>
          <w:szCs w:val="20"/>
        </w:rPr>
        <w:t xml:space="preserve"> of </w:t>
      </w:r>
      <w:r w:rsidR="00222687" w:rsidRPr="00222687">
        <w:rPr>
          <w:i/>
          <w:sz w:val="20"/>
          <w:szCs w:val="20"/>
        </w:rPr>
        <w:t>the following organizations:</w:t>
      </w:r>
    </w:p>
    <w:p w14:paraId="3BB42004" w14:textId="77777777" w:rsidR="00222687" w:rsidRPr="001E72B2" w:rsidRDefault="00B16FF4" w:rsidP="00B16FF4">
      <w:pPr>
        <w:pStyle w:val="Footer"/>
        <w:tabs>
          <w:tab w:val="clear" w:pos="4680"/>
          <w:tab w:val="clear" w:pos="9360"/>
          <w:tab w:val="left" w:pos="48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>
        <w:rPr>
          <w:noProof/>
        </w:rPr>
        <w:drawing>
          <wp:inline distT="0" distB="0" distL="0" distR="0" wp14:anchorId="2282A3E2" wp14:editId="08D5DAB7">
            <wp:extent cx="1476375" cy="333375"/>
            <wp:effectExtent l="0" t="0" r="9525" b="9525"/>
            <wp:docPr id="3" name="Picture 3" descr="cid:image003.jpg@01D2765B.98D1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2765B.98D198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344825" wp14:editId="63C0669E">
            <wp:simplePos x="0" y="0"/>
            <wp:positionH relativeFrom="column">
              <wp:posOffset>-123825</wp:posOffset>
            </wp:positionH>
            <wp:positionV relativeFrom="paragraph">
              <wp:posOffset>11430</wp:posOffset>
            </wp:positionV>
            <wp:extent cx="10953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672D978F" wp14:editId="5B1C32D2">
            <wp:extent cx="1323975" cy="476250"/>
            <wp:effectExtent l="0" t="0" r="9525" b="0"/>
            <wp:docPr id="5" name="Picture 5" descr="cid:image005.png@01D2765B.98D1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765B.98D198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3D69561" wp14:editId="3A2D8414">
            <wp:extent cx="1485900" cy="352425"/>
            <wp:effectExtent l="0" t="0" r="0" b="9525"/>
            <wp:docPr id="4" name="Picture 4" descr="cid:image004.png@01D2765B.98D1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2765B.98D198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1924" w14:textId="77777777" w:rsidR="00B16FF4" w:rsidRPr="001E72B2" w:rsidRDefault="00B16FF4">
      <w:pPr>
        <w:pStyle w:val="Footer"/>
        <w:tabs>
          <w:tab w:val="clear" w:pos="4680"/>
          <w:tab w:val="clear" w:pos="9360"/>
          <w:tab w:val="left" w:pos="4860"/>
        </w:tabs>
        <w:ind w:left="360"/>
        <w:jc w:val="center"/>
        <w:rPr>
          <w:i/>
          <w:sz w:val="20"/>
          <w:szCs w:val="20"/>
        </w:rPr>
      </w:pPr>
    </w:p>
    <w:sectPr w:rsidR="00B16FF4" w:rsidRPr="001E72B2" w:rsidSect="00CF3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8D17" w14:textId="77777777" w:rsidR="001B4F4A" w:rsidRDefault="001B4F4A" w:rsidP="001E72B2">
      <w:r>
        <w:separator/>
      </w:r>
    </w:p>
  </w:endnote>
  <w:endnote w:type="continuationSeparator" w:id="0">
    <w:p w14:paraId="47AAA728" w14:textId="77777777" w:rsidR="001B4F4A" w:rsidRDefault="001B4F4A" w:rsidP="001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D7C6" w14:textId="77777777" w:rsidR="007B1404" w:rsidRDefault="007B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129A" w14:textId="77777777" w:rsidR="007B1404" w:rsidRDefault="007B1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153" w14:textId="77777777" w:rsidR="007B1404" w:rsidRDefault="007B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9E3E" w14:textId="77777777" w:rsidR="001B4F4A" w:rsidRDefault="001B4F4A" w:rsidP="001E72B2">
      <w:r>
        <w:separator/>
      </w:r>
    </w:p>
  </w:footnote>
  <w:footnote w:type="continuationSeparator" w:id="0">
    <w:p w14:paraId="34D4E893" w14:textId="77777777" w:rsidR="001B4F4A" w:rsidRDefault="001B4F4A" w:rsidP="001E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8840" w14:textId="77777777" w:rsidR="007B1404" w:rsidRDefault="007B1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724E" w14:textId="77777777" w:rsidR="007B1404" w:rsidRDefault="007B1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7A62" w14:textId="77777777" w:rsidR="007B1404" w:rsidRDefault="007B1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65F5"/>
    <w:multiLevelType w:val="hybridMultilevel"/>
    <w:tmpl w:val="2DDA7AFC"/>
    <w:lvl w:ilvl="0" w:tplc="21FAE2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C"/>
    <w:rsid w:val="00046315"/>
    <w:rsid w:val="00064FE1"/>
    <w:rsid w:val="000F7944"/>
    <w:rsid w:val="00101290"/>
    <w:rsid w:val="00125A32"/>
    <w:rsid w:val="00132983"/>
    <w:rsid w:val="0015475F"/>
    <w:rsid w:val="001B26C4"/>
    <w:rsid w:val="001B4266"/>
    <w:rsid w:val="001B4F4A"/>
    <w:rsid w:val="001E72B2"/>
    <w:rsid w:val="00222687"/>
    <w:rsid w:val="00222E10"/>
    <w:rsid w:val="0024066B"/>
    <w:rsid w:val="002B6397"/>
    <w:rsid w:val="00307A4E"/>
    <w:rsid w:val="00355C37"/>
    <w:rsid w:val="00377161"/>
    <w:rsid w:val="003B4FAC"/>
    <w:rsid w:val="00416A7D"/>
    <w:rsid w:val="004901E1"/>
    <w:rsid w:val="004A509E"/>
    <w:rsid w:val="004E7137"/>
    <w:rsid w:val="005B089C"/>
    <w:rsid w:val="00641CD0"/>
    <w:rsid w:val="0065596A"/>
    <w:rsid w:val="006F4D29"/>
    <w:rsid w:val="00712D8D"/>
    <w:rsid w:val="007546D6"/>
    <w:rsid w:val="0078629F"/>
    <w:rsid w:val="007B1404"/>
    <w:rsid w:val="007B7615"/>
    <w:rsid w:val="007E345A"/>
    <w:rsid w:val="007F326A"/>
    <w:rsid w:val="00807A04"/>
    <w:rsid w:val="00873BF8"/>
    <w:rsid w:val="008854DD"/>
    <w:rsid w:val="008D00DA"/>
    <w:rsid w:val="00905280"/>
    <w:rsid w:val="00944DB8"/>
    <w:rsid w:val="00953092"/>
    <w:rsid w:val="009C0B46"/>
    <w:rsid w:val="00A20BC7"/>
    <w:rsid w:val="00A40598"/>
    <w:rsid w:val="00A74429"/>
    <w:rsid w:val="00AA3D04"/>
    <w:rsid w:val="00AC6584"/>
    <w:rsid w:val="00AD26D2"/>
    <w:rsid w:val="00AD7071"/>
    <w:rsid w:val="00AE0CDB"/>
    <w:rsid w:val="00B16FF4"/>
    <w:rsid w:val="00B35A87"/>
    <w:rsid w:val="00B35ECC"/>
    <w:rsid w:val="00B53063"/>
    <w:rsid w:val="00B77673"/>
    <w:rsid w:val="00BA1B2B"/>
    <w:rsid w:val="00BC2CC3"/>
    <w:rsid w:val="00BE15D6"/>
    <w:rsid w:val="00BE446E"/>
    <w:rsid w:val="00BF2FDE"/>
    <w:rsid w:val="00C47EC8"/>
    <w:rsid w:val="00C74FCC"/>
    <w:rsid w:val="00CA76AF"/>
    <w:rsid w:val="00CF36A6"/>
    <w:rsid w:val="00CF3B14"/>
    <w:rsid w:val="00D3195B"/>
    <w:rsid w:val="00D4432A"/>
    <w:rsid w:val="00D63DF7"/>
    <w:rsid w:val="00E02380"/>
    <w:rsid w:val="00E46730"/>
    <w:rsid w:val="00ED496A"/>
    <w:rsid w:val="00EE610B"/>
    <w:rsid w:val="00F40558"/>
    <w:rsid w:val="00F84462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5E0E86"/>
  <w15:docId w15:val="{47119211-743D-471D-80A4-67D7072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CC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2687"/>
    <w:pPr>
      <w:tabs>
        <w:tab w:val="center" w:pos="4680"/>
        <w:tab w:val="right" w:pos="9360"/>
      </w:tabs>
      <w:spacing w:after="120"/>
      <w:ind w:left="720" w:hanging="36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2687"/>
  </w:style>
  <w:style w:type="paragraph" w:styleId="Header">
    <w:name w:val="header"/>
    <w:basedOn w:val="Normal"/>
    <w:link w:val="HeaderChar"/>
    <w:uiPriority w:val="99"/>
    <w:unhideWhenUsed/>
    <w:rsid w:val="001E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2"/>
  </w:style>
  <w:style w:type="character" w:customStyle="1" w:styleId="apple-converted-space">
    <w:name w:val="apple-converted-space"/>
    <w:basedOn w:val="DefaultParagraphFont"/>
    <w:rsid w:val="000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image005.png@01D2765B.98D198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cid:image003.jpg@01D2765B.98D19820" TargetMode="External"/><Relationship Id="rId14" Type="http://schemas.openxmlformats.org/officeDocument/2006/relationships/image" Target="cid:image004.png@01D2765B.98D19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cguiden</dc:creator>
  <cp:lastModifiedBy>Carrie Guiden</cp:lastModifiedBy>
  <cp:revision>3</cp:revision>
  <dcterms:created xsi:type="dcterms:W3CDTF">2018-02-07T01:37:00Z</dcterms:created>
  <dcterms:modified xsi:type="dcterms:W3CDTF">2018-02-07T01:38:00Z</dcterms:modified>
</cp:coreProperties>
</file>