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C616D" w14:textId="77777777" w:rsidR="00B977F5" w:rsidRPr="004C6366" w:rsidRDefault="004C6366">
      <w:pPr>
        <w:pStyle w:val="Heading1"/>
        <w:rPr>
          <w:rFonts w:ascii="Verdana" w:hAnsi="Verdana"/>
        </w:rPr>
      </w:pPr>
      <w:bookmarkStart w:id="0" w:name="serving-on-groups"/>
      <w:r w:rsidRPr="004C6366">
        <w:rPr>
          <w:rFonts w:ascii="Verdana" w:hAnsi="Verdana"/>
        </w:rPr>
        <w:t>Serving on Groups</w:t>
      </w:r>
    </w:p>
    <w:p w14:paraId="7BE280AA" w14:textId="77777777" w:rsidR="00B977F5" w:rsidRPr="004C6366" w:rsidRDefault="004C6366">
      <w:pPr>
        <w:pStyle w:val="FirstParagraph"/>
        <w:rPr>
          <w:rFonts w:ascii="Verdana" w:hAnsi="Verdana"/>
        </w:rPr>
      </w:pPr>
      <w:r w:rsidRPr="004C6366">
        <w:rPr>
          <w:rFonts w:ascii="Verdana" w:hAnsi="Verdana"/>
        </w:rPr>
        <w:t>People with disabilities, family members, and caregivers have valuable experiences and perspectives that can help improve programs, services, and policies. By serving on groups, you can share your experiences, represent the voices of others, and help creat</w:t>
      </w:r>
      <w:r w:rsidRPr="004C6366">
        <w:rPr>
          <w:rFonts w:ascii="Verdana" w:hAnsi="Verdana"/>
        </w:rPr>
        <w:t>e positive change for people with disabilities and special health care needs.</w:t>
      </w:r>
    </w:p>
    <w:p w14:paraId="3B6EF384" w14:textId="77777777" w:rsidR="00B977F5" w:rsidRPr="004C6366" w:rsidRDefault="004C6366">
      <w:pPr>
        <w:pStyle w:val="Heading2"/>
        <w:rPr>
          <w:rFonts w:ascii="Verdana" w:hAnsi="Verdana"/>
        </w:rPr>
      </w:pPr>
      <w:bookmarkStart w:id="1" w:name="benefits-of-serving"/>
      <w:r w:rsidRPr="004C6366">
        <w:rPr>
          <w:rFonts w:ascii="Verdana" w:hAnsi="Verdana"/>
        </w:rPr>
        <w:t>Benefits of Serving</w:t>
      </w:r>
    </w:p>
    <w:p w14:paraId="2A80EF3D" w14:textId="77777777" w:rsidR="00B977F5" w:rsidRPr="004C6366" w:rsidRDefault="004C6366">
      <w:pPr>
        <w:pStyle w:val="FirstParagraph"/>
        <w:rPr>
          <w:rFonts w:ascii="Verdana" w:hAnsi="Verdana"/>
        </w:rPr>
      </w:pPr>
      <w:r w:rsidRPr="004C6366">
        <w:rPr>
          <w:rFonts w:ascii="Verdana" w:hAnsi="Verdana"/>
        </w:rPr>
        <w:t>Serving on a group can help you:</w:t>
      </w:r>
    </w:p>
    <w:p w14:paraId="2F66BA4C" w14:textId="77777777" w:rsidR="00B977F5" w:rsidRPr="004C6366" w:rsidRDefault="004C6366">
      <w:pPr>
        <w:pStyle w:val="Compact"/>
        <w:numPr>
          <w:ilvl w:val="0"/>
          <w:numId w:val="2"/>
        </w:numPr>
        <w:rPr>
          <w:rFonts w:ascii="Verdana" w:hAnsi="Verdana"/>
        </w:rPr>
      </w:pPr>
      <w:r w:rsidRPr="004C6366">
        <w:rPr>
          <w:rFonts w:ascii="Verdana" w:hAnsi="Verdana"/>
        </w:rPr>
        <w:t>Learn about programs, services, and resources available in your community.</w:t>
      </w:r>
    </w:p>
    <w:p w14:paraId="1305C5DC" w14:textId="77777777" w:rsidR="00B977F5" w:rsidRPr="004C6366" w:rsidRDefault="004C6366">
      <w:pPr>
        <w:pStyle w:val="Compact"/>
        <w:numPr>
          <w:ilvl w:val="0"/>
          <w:numId w:val="2"/>
        </w:numPr>
        <w:rPr>
          <w:rFonts w:ascii="Verdana" w:hAnsi="Verdana"/>
        </w:rPr>
      </w:pPr>
      <w:r w:rsidRPr="004C6366">
        <w:rPr>
          <w:rFonts w:ascii="Verdana" w:hAnsi="Verdana"/>
        </w:rPr>
        <w:t xml:space="preserve">Have a voice in decisions that affect individuals </w:t>
      </w:r>
      <w:r w:rsidRPr="004C6366">
        <w:rPr>
          <w:rFonts w:ascii="Verdana" w:hAnsi="Verdana"/>
        </w:rPr>
        <w:t>and families.</w:t>
      </w:r>
    </w:p>
    <w:p w14:paraId="5F845100" w14:textId="77777777" w:rsidR="00B977F5" w:rsidRPr="004C6366" w:rsidRDefault="004C6366">
      <w:pPr>
        <w:pStyle w:val="Compact"/>
        <w:numPr>
          <w:ilvl w:val="0"/>
          <w:numId w:val="2"/>
        </w:numPr>
        <w:rPr>
          <w:rFonts w:ascii="Verdana" w:hAnsi="Verdana"/>
        </w:rPr>
      </w:pPr>
      <w:r w:rsidRPr="004C6366">
        <w:rPr>
          <w:rFonts w:ascii="Verdana" w:hAnsi="Verdana"/>
        </w:rPr>
        <w:t>Share your experiences and ideas to improve systems and services.</w:t>
      </w:r>
    </w:p>
    <w:p w14:paraId="72246329" w14:textId="77777777" w:rsidR="00B977F5" w:rsidRPr="004C6366" w:rsidRDefault="004C6366">
      <w:pPr>
        <w:pStyle w:val="Compact"/>
        <w:numPr>
          <w:ilvl w:val="0"/>
          <w:numId w:val="2"/>
        </w:numPr>
        <w:rPr>
          <w:rFonts w:ascii="Verdana" w:hAnsi="Verdana"/>
        </w:rPr>
      </w:pPr>
      <w:r w:rsidRPr="004C6366">
        <w:rPr>
          <w:rFonts w:ascii="Verdana" w:hAnsi="Verdana"/>
        </w:rPr>
        <w:t>Build leadership skills and gain new knowledge.</w:t>
      </w:r>
    </w:p>
    <w:p w14:paraId="78FD06E4" w14:textId="77777777" w:rsidR="00B977F5" w:rsidRPr="004C6366" w:rsidRDefault="004C6366">
      <w:pPr>
        <w:pStyle w:val="Compact"/>
        <w:numPr>
          <w:ilvl w:val="0"/>
          <w:numId w:val="2"/>
        </w:numPr>
        <w:rPr>
          <w:rFonts w:ascii="Verdana" w:hAnsi="Verdana"/>
        </w:rPr>
      </w:pPr>
      <w:r w:rsidRPr="004C6366">
        <w:rPr>
          <w:rFonts w:ascii="Verdana" w:hAnsi="Verdana"/>
        </w:rPr>
        <w:t>Meet new people and develop professional and personal connections.</w:t>
      </w:r>
    </w:p>
    <w:p w14:paraId="1DFE415B" w14:textId="77777777" w:rsidR="00B977F5" w:rsidRPr="004C6366" w:rsidRDefault="004C6366">
      <w:pPr>
        <w:pStyle w:val="Compact"/>
        <w:numPr>
          <w:ilvl w:val="0"/>
          <w:numId w:val="2"/>
        </w:numPr>
        <w:rPr>
          <w:rFonts w:ascii="Verdana" w:hAnsi="Verdana"/>
        </w:rPr>
      </w:pPr>
      <w:r w:rsidRPr="004C6366">
        <w:rPr>
          <w:rFonts w:ascii="Verdana" w:hAnsi="Verdana"/>
        </w:rPr>
        <w:t>Feel empowered by making a difference in your community.</w:t>
      </w:r>
    </w:p>
    <w:p w14:paraId="3E1E0285" w14:textId="77777777" w:rsidR="00B977F5" w:rsidRPr="004C6366" w:rsidRDefault="004C6366">
      <w:pPr>
        <w:pStyle w:val="Heading2"/>
        <w:rPr>
          <w:rFonts w:ascii="Verdana" w:hAnsi="Verdana"/>
        </w:rPr>
      </w:pPr>
      <w:bookmarkStart w:id="2" w:name="types-of-groups"/>
      <w:bookmarkEnd w:id="1"/>
      <w:r w:rsidRPr="004C6366">
        <w:rPr>
          <w:rFonts w:ascii="Verdana" w:hAnsi="Verdana"/>
        </w:rPr>
        <w:t>Type</w:t>
      </w:r>
      <w:r w:rsidRPr="004C6366">
        <w:rPr>
          <w:rFonts w:ascii="Verdana" w:hAnsi="Verdana"/>
        </w:rPr>
        <w:t>s of Groups</w:t>
      </w:r>
    </w:p>
    <w:p w14:paraId="20538694" w14:textId="77777777" w:rsidR="00B977F5" w:rsidRPr="004C6366" w:rsidRDefault="004C6366">
      <w:pPr>
        <w:pStyle w:val="FirstParagraph"/>
        <w:rPr>
          <w:rFonts w:ascii="Verdana" w:hAnsi="Verdana"/>
        </w:rPr>
      </w:pPr>
      <w:r w:rsidRPr="004C6366">
        <w:rPr>
          <w:rFonts w:ascii="Verdana" w:hAnsi="Verdana"/>
        </w:rPr>
        <w:t>Different groups have different purposes. Understanding the role of a group can help you decide where your skills and interests fit best.</w:t>
      </w:r>
    </w:p>
    <w:p w14:paraId="3F5EA293" w14:textId="77777777" w:rsidR="00B977F5" w:rsidRPr="004C6366" w:rsidRDefault="004C6366">
      <w:pPr>
        <w:pStyle w:val="Heading3"/>
        <w:rPr>
          <w:rFonts w:ascii="Verdana" w:hAnsi="Verdana"/>
          <w:sz w:val="24"/>
          <w:szCs w:val="24"/>
        </w:rPr>
      </w:pPr>
      <w:bookmarkStart w:id="3" w:name="governing-groups"/>
      <w:r w:rsidRPr="004C6366">
        <w:rPr>
          <w:rFonts w:ascii="Verdana" w:hAnsi="Verdana"/>
          <w:sz w:val="24"/>
          <w:szCs w:val="24"/>
        </w:rPr>
        <w:t>Governing Groups</w:t>
      </w:r>
    </w:p>
    <w:p w14:paraId="2C8FADD5" w14:textId="77777777" w:rsidR="00B977F5" w:rsidRPr="004C6366" w:rsidRDefault="004C6366">
      <w:pPr>
        <w:pStyle w:val="FirstParagraph"/>
        <w:rPr>
          <w:rFonts w:ascii="Verdana" w:hAnsi="Verdana"/>
        </w:rPr>
      </w:pPr>
      <w:r w:rsidRPr="004C6366">
        <w:rPr>
          <w:rFonts w:ascii="Verdana" w:hAnsi="Verdana"/>
        </w:rPr>
        <w:t>These groups provide oversight and make major decisions for an organization. They help se</w:t>
      </w:r>
      <w:r w:rsidRPr="004C6366">
        <w:rPr>
          <w:rFonts w:ascii="Verdana" w:hAnsi="Verdana"/>
        </w:rPr>
        <w:t>t policies, approve budgets, and ensure the organization is meeting its mission.</w:t>
      </w:r>
    </w:p>
    <w:p w14:paraId="1F0C8259" w14:textId="77777777" w:rsidR="00B977F5" w:rsidRPr="004C6366" w:rsidRDefault="004C6366">
      <w:pPr>
        <w:pStyle w:val="BodyText"/>
        <w:rPr>
          <w:rFonts w:ascii="Verdana" w:hAnsi="Verdana"/>
        </w:rPr>
      </w:pPr>
      <w:r w:rsidRPr="004C6366">
        <w:rPr>
          <w:rFonts w:ascii="Verdana" w:hAnsi="Verdana"/>
          <w:b/>
          <w:bCs/>
        </w:rPr>
        <w:t>Examples:</w:t>
      </w:r>
      <w:r w:rsidRPr="004C6366">
        <w:rPr>
          <w:rFonts w:ascii="Verdana" w:hAnsi="Verdana"/>
        </w:rPr>
        <w:t xml:space="preserve"> Boards of Directors, School Boards</w:t>
      </w:r>
    </w:p>
    <w:p w14:paraId="3DF14C20" w14:textId="77777777" w:rsidR="00B977F5" w:rsidRPr="004C6366" w:rsidRDefault="004C6366">
      <w:pPr>
        <w:pStyle w:val="Heading3"/>
        <w:rPr>
          <w:rFonts w:ascii="Verdana" w:hAnsi="Verdana"/>
          <w:sz w:val="24"/>
          <w:szCs w:val="24"/>
        </w:rPr>
      </w:pPr>
      <w:bookmarkStart w:id="4" w:name="advisory-groups"/>
      <w:bookmarkEnd w:id="3"/>
      <w:r w:rsidRPr="004C6366">
        <w:rPr>
          <w:rFonts w:ascii="Verdana" w:hAnsi="Verdana"/>
          <w:sz w:val="24"/>
          <w:szCs w:val="24"/>
        </w:rPr>
        <w:t>Advisory Groups</w:t>
      </w:r>
    </w:p>
    <w:p w14:paraId="6D023F83" w14:textId="77777777" w:rsidR="00B977F5" w:rsidRPr="004C6366" w:rsidRDefault="004C6366">
      <w:pPr>
        <w:pStyle w:val="FirstParagraph"/>
        <w:rPr>
          <w:rFonts w:ascii="Verdana" w:hAnsi="Verdana"/>
        </w:rPr>
      </w:pPr>
      <w:r w:rsidRPr="004C6366">
        <w:rPr>
          <w:rFonts w:ascii="Verdana" w:hAnsi="Verdana"/>
        </w:rPr>
        <w:t>These groups provide feedback, ideas, and recommendations. They help organizations understand the needs and perspe</w:t>
      </w:r>
      <w:r w:rsidRPr="004C6366">
        <w:rPr>
          <w:rFonts w:ascii="Verdana" w:hAnsi="Verdana"/>
        </w:rPr>
        <w:t>ctives of the people they serve.</w:t>
      </w:r>
    </w:p>
    <w:p w14:paraId="0A4B8745" w14:textId="77777777" w:rsidR="00B977F5" w:rsidRPr="004C6366" w:rsidRDefault="004C6366">
      <w:pPr>
        <w:pStyle w:val="BodyText"/>
        <w:rPr>
          <w:rFonts w:ascii="Verdana" w:hAnsi="Verdana"/>
        </w:rPr>
      </w:pPr>
      <w:r w:rsidRPr="004C6366">
        <w:rPr>
          <w:rFonts w:ascii="Verdana" w:hAnsi="Verdana"/>
          <w:b/>
          <w:bCs/>
        </w:rPr>
        <w:t>Examples:</w:t>
      </w:r>
      <w:r w:rsidRPr="004C6366">
        <w:rPr>
          <w:rFonts w:ascii="Verdana" w:hAnsi="Verdana"/>
        </w:rPr>
        <w:t xml:space="preserve"> Family Advisory Councils, Patient Advisory Councils</w:t>
      </w:r>
    </w:p>
    <w:p w14:paraId="0E910D27" w14:textId="77777777" w:rsidR="00B977F5" w:rsidRPr="004C6366" w:rsidRDefault="004C6366">
      <w:pPr>
        <w:pStyle w:val="Heading3"/>
        <w:rPr>
          <w:rFonts w:ascii="Verdana" w:hAnsi="Verdana"/>
          <w:sz w:val="24"/>
          <w:szCs w:val="24"/>
        </w:rPr>
      </w:pPr>
      <w:bookmarkStart w:id="5" w:name="leadership-groups"/>
      <w:bookmarkEnd w:id="4"/>
      <w:r w:rsidRPr="004C6366">
        <w:rPr>
          <w:rFonts w:ascii="Verdana" w:hAnsi="Verdana"/>
          <w:sz w:val="24"/>
          <w:szCs w:val="24"/>
        </w:rPr>
        <w:t>Leadership Groups</w:t>
      </w:r>
    </w:p>
    <w:p w14:paraId="6DB255A6" w14:textId="77777777" w:rsidR="00B977F5" w:rsidRPr="004C6366" w:rsidRDefault="004C6366">
      <w:pPr>
        <w:pStyle w:val="FirstParagraph"/>
        <w:rPr>
          <w:rFonts w:ascii="Verdana" w:hAnsi="Verdana"/>
        </w:rPr>
      </w:pPr>
      <w:r w:rsidRPr="004C6366">
        <w:rPr>
          <w:rFonts w:ascii="Verdana" w:hAnsi="Verdana"/>
        </w:rPr>
        <w:t>These groups focus on improving systems, addressing challenges, and leading change efforts. Members often work on specific priorities or long-t</w:t>
      </w:r>
      <w:r w:rsidRPr="004C6366">
        <w:rPr>
          <w:rFonts w:ascii="Verdana" w:hAnsi="Verdana"/>
        </w:rPr>
        <w:t>erm goals.</w:t>
      </w:r>
    </w:p>
    <w:p w14:paraId="6D8CC241" w14:textId="77777777" w:rsidR="00B977F5" w:rsidRPr="004C6366" w:rsidRDefault="004C6366">
      <w:pPr>
        <w:pStyle w:val="BodyText"/>
        <w:rPr>
          <w:rFonts w:ascii="Verdana" w:hAnsi="Verdana"/>
        </w:rPr>
      </w:pPr>
      <w:r w:rsidRPr="004C6366">
        <w:rPr>
          <w:rFonts w:ascii="Verdana" w:hAnsi="Verdana"/>
          <w:b/>
          <w:bCs/>
        </w:rPr>
        <w:lastRenderedPageBreak/>
        <w:t>Examples:</w:t>
      </w:r>
      <w:r w:rsidRPr="004C6366">
        <w:rPr>
          <w:rFonts w:ascii="Verdana" w:hAnsi="Verdana"/>
        </w:rPr>
        <w:t xml:space="preserve"> Leadership Councils, Steering Committees</w:t>
      </w:r>
    </w:p>
    <w:p w14:paraId="4C0528AE" w14:textId="77777777" w:rsidR="00B977F5" w:rsidRPr="004C6366" w:rsidRDefault="004C6366">
      <w:pPr>
        <w:pStyle w:val="Heading3"/>
        <w:rPr>
          <w:rFonts w:ascii="Verdana" w:hAnsi="Verdana"/>
          <w:sz w:val="24"/>
          <w:szCs w:val="24"/>
        </w:rPr>
      </w:pPr>
      <w:bookmarkStart w:id="6" w:name="planning-groups"/>
      <w:bookmarkEnd w:id="5"/>
      <w:r w:rsidRPr="004C6366">
        <w:rPr>
          <w:rFonts w:ascii="Verdana" w:hAnsi="Verdana"/>
          <w:sz w:val="24"/>
          <w:szCs w:val="24"/>
        </w:rPr>
        <w:t>Planning Groups</w:t>
      </w:r>
    </w:p>
    <w:p w14:paraId="7CF678CB" w14:textId="77777777" w:rsidR="00B977F5" w:rsidRPr="004C6366" w:rsidRDefault="004C6366">
      <w:pPr>
        <w:pStyle w:val="FirstParagraph"/>
        <w:rPr>
          <w:rFonts w:ascii="Verdana" w:hAnsi="Verdana"/>
        </w:rPr>
      </w:pPr>
      <w:r w:rsidRPr="004C6366">
        <w:rPr>
          <w:rFonts w:ascii="Verdana" w:hAnsi="Verdana"/>
        </w:rPr>
        <w:t>These groups organize and carry out activities, events, projects, or programs. Members work together to make sure plans are successful.</w:t>
      </w:r>
    </w:p>
    <w:p w14:paraId="1684FEEE" w14:textId="77777777" w:rsidR="00B977F5" w:rsidRPr="004C6366" w:rsidRDefault="004C6366">
      <w:pPr>
        <w:pStyle w:val="BodyText"/>
        <w:rPr>
          <w:rFonts w:ascii="Verdana" w:hAnsi="Verdana"/>
        </w:rPr>
      </w:pPr>
      <w:r w:rsidRPr="004C6366">
        <w:rPr>
          <w:rFonts w:ascii="Verdana" w:hAnsi="Verdana"/>
          <w:b/>
          <w:bCs/>
        </w:rPr>
        <w:t>Examples:</w:t>
      </w:r>
      <w:r w:rsidRPr="004C6366">
        <w:rPr>
          <w:rFonts w:ascii="Verdana" w:hAnsi="Verdana"/>
        </w:rPr>
        <w:t xml:space="preserve"> Conference Planning Committees, </w:t>
      </w:r>
      <w:r w:rsidRPr="004C6366">
        <w:rPr>
          <w:rFonts w:ascii="Verdana" w:hAnsi="Verdana"/>
        </w:rPr>
        <w:t>Event Planning Teams</w:t>
      </w:r>
    </w:p>
    <w:p w14:paraId="0734BB9E" w14:textId="77777777" w:rsidR="00B977F5" w:rsidRPr="004C6366" w:rsidRDefault="004C6366">
      <w:pPr>
        <w:pStyle w:val="Heading3"/>
        <w:rPr>
          <w:rFonts w:ascii="Verdana" w:hAnsi="Verdana"/>
          <w:sz w:val="24"/>
          <w:szCs w:val="24"/>
        </w:rPr>
      </w:pPr>
      <w:bookmarkStart w:id="7" w:name="evaluation-groups"/>
      <w:bookmarkEnd w:id="6"/>
      <w:r w:rsidRPr="004C6366">
        <w:rPr>
          <w:rFonts w:ascii="Verdana" w:hAnsi="Verdana"/>
          <w:sz w:val="24"/>
          <w:szCs w:val="24"/>
        </w:rPr>
        <w:t>Evaluation Groups</w:t>
      </w:r>
    </w:p>
    <w:p w14:paraId="0D0E56FF" w14:textId="77777777" w:rsidR="00B977F5" w:rsidRPr="004C6366" w:rsidRDefault="004C6366">
      <w:pPr>
        <w:pStyle w:val="FirstParagraph"/>
        <w:rPr>
          <w:rFonts w:ascii="Verdana" w:hAnsi="Verdana"/>
        </w:rPr>
      </w:pPr>
      <w:r w:rsidRPr="004C6366">
        <w:rPr>
          <w:rFonts w:ascii="Verdana" w:hAnsi="Verdana"/>
        </w:rPr>
        <w:t>These groups review information, gather feedback, and look at results to determine what is working well and what could be improved.</w:t>
      </w:r>
    </w:p>
    <w:p w14:paraId="7A2C29C2" w14:textId="77777777" w:rsidR="00B977F5" w:rsidRPr="004C6366" w:rsidRDefault="004C6366">
      <w:pPr>
        <w:pStyle w:val="BodyText"/>
        <w:rPr>
          <w:rFonts w:ascii="Verdana" w:hAnsi="Verdana"/>
        </w:rPr>
      </w:pPr>
      <w:r w:rsidRPr="004C6366">
        <w:rPr>
          <w:rFonts w:ascii="Verdana" w:hAnsi="Verdana"/>
          <w:b/>
          <w:bCs/>
        </w:rPr>
        <w:t>Examples:</w:t>
      </w:r>
      <w:r w:rsidRPr="004C6366">
        <w:rPr>
          <w:rFonts w:ascii="Verdana" w:hAnsi="Verdana"/>
        </w:rPr>
        <w:t xml:space="preserve"> Quality Improvement Teams, Program Evaluation Committees</w:t>
      </w:r>
    </w:p>
    <w:p w14:paraId="0B4AEF5E" w14:textId="77777777" w:rsidR="00B977F5" w:rsidRPr="004C6366" w:rsidRDefault="004C6366">
      <w:pPr>
        <w:pStyle w:val="Heading3"/>
        <w:rPr>
          <w:rFonts w:ascii="Verdana" w:hAnsi="Verdana"/>
          <w:sz w:val="24"/>
          <w:szCs w:val="24"/>
        </w:rPr>
      </w:pPr>
      <w:bookmarkStart w:id="8" w:name="practice-or-peer-groups"/>
      <w:bookmarkEnd w:id="7"/>
      <w:r w:rsidRPr="004C6366">
        <w:rPr>
          <w:rFonts w:ascii="Verdana" w:hAnsi="Verdana"/>
          <w:sz w:val="24"/>
          <w:szCs w:val="24"/>
        </w:rPr>
        <w:t>Practice or Peer G</w:t>
      </w:r>
      <w:r w:rsidRPr="004C6366">
        <w:rPr>
          <w:rFonts w:ascii="Verdana" w:hAnsi="Verdana"/>
          <w:sz w:val="24"/>
          <w:szCs w:val="24"/>
        </w:rPr>
        <w:t>roups</w:t>
      </w:r>
    </w:p>
    <w:p w14:paraId="54CD8E3D" w14:textId="77777777" w:rsidR="00B977F5" w:rsidRPr="004C6366" w:rsidRDefault="004C6366">
      <w:pPr>
        <w:pStyle w:val="FirstParagraph"/>
        <w:rPr>
          <w:rFonts w:ascii="Verdana" w:hAnsi="Verdana"/>
        </w:rPr>
      </w:pPr>
      <w:r w:rsidRPr="004C6366">
        <w:rPr>
          <w:rFonts w:ascii="Verdana" w:hAnsi="Verdana"/>
        </w:rPr>
        <w:t>These groups bring people together to learn from one another, share experiences, and build skills, confidence, and connections.</w:t>
      </w:r>
    </w:p>
    <w:p w14:paraId="6CD690A0" w14:textId="77777777" w:rsidR="00B977F5" w:rsidRPr="004C6366" w:rsidRDefault="004C6366">
      <w:pPr>
        <w:pStyle w:val="BodyText"/>
        <w:rPr>
          <w:rFonts w:ascii="Verdana" w:hAnsi="Verdana"/>
        </w:rPr>
      </w:pPr>
      <w:r w:rsidRPr="004C6366">
        <w:rPr>
          <w:rFonts w:ascii="Verdana" w:hAnsi="Verdana"/>
          <w:b/>
          <w:bCs/>
        </w:rPr>
        <w:t>Examples:</w:t>
      </w:r>
      <w:r w:rsidRPr="004C6366">
        <w:rPr>
          <w:rFonts w:ascii="Verdana" w:hAnsi="Verdana"/>
        </w:rPr>
        <w:t xml:space="preserve"> Peer Support Groups, Communities of Practice</w:t>
      </w:r>
    </w:p>
    <w:p w14:paraId="7E773B7D" w14:textId="77777777" w:rsidR="00B977F5" w:rsidRPr="004C6366" w:rsidRDefault="004C6366">
      <w:pPr>
        <w:pStyle w:val="Heading2"/>
        <w:rPr>
          <w:rFonts w:ascii="Verdana" w:hAnsi="Verdana"/>
        </w:rPr>
      </w:pPr>
      <w:bookmarkStart w:id="9" w:name="places-to-serve"/>
      <w:bookmarkEnd w:id="2"/>
      <w:bookmarkEnd w:id="8"/>
      <w:r w:rsidRPr="004C6366">
        <w:rPr>
          <w:rFonts w:ascii="Verdana" w:hAnsi="Verdana"/>
        </w:rPr>
        <w:t>Places to Serve</w:t>
      </w:r>
    </w:p>
    <w:p w14:paraId="3F3223DF" w14:textId="77777777" w:rsidR="00B977F5" w:rsidRPr="004C6366" w:rsidRDefault="004C6366">
      <w:pPr>
        <w:pStyle w:val="FirstParagraph"/>
        <w:rPr>
          <w:rFonts w:ascii="Verdana" w:hAnsi="Verdana"/>
        </w:rPr>
      </w:pPr>
      <w:r w:rsidRPr="004C6366">
        <w:rPr>
          <w:rFonts w:ascii="Verdana" w:hAnsi="Verdana"/>
        </w:rPr>
        <w:t>There are many opportunities to get involved, including:</w:t>
      </w:r>
    </w:p>
    <w:p w14:paraId="0196E66D" w14:textId="77777777" w:rsidR="00B977F5" w:rsidRPr="004C6366" w:rsidRDefault="004C6366">
      <w:pPr>
        <w:pStyle w:val="Compact"/>
        <w:numPr>
          <w:ilvl w:val="0"/>
          <w:numId w:val="3"/>
        </w:numPr>
        <w:rPr>
          <w:rFonts w:ascii="Verdana" w:hAnsi="Verdana"/>
        </w:rPr>
      </w:pPr>
      <w:r w:rsidRPr="004C6366">
        <w:rPr>
          <w:rFonts w:ascii="Verdana" w:hAnsi="Verdana"/>
        </w:rPr>
        <w:t>Advisory Councils</w:t>
      </w:r>
    </w:p>
    <w:p w14:paraId="151290DB" w14:textId="77777777" w:rsidR="00B977F5" w:rsidRPr="004C6366" w:rsidRDefault="004C6366">
      <w:pPr>
        <w:pStyle w:val="Compact"/>
        <w:numPr>
          <w:ilvl w:val="0"/>
          <w:numId w:val="3"/>
        </w:numPr>
        <w:rPr>
          <w:rFonts w:ascii="Verdana" w:hAnsi="Verdana"/>
        </w:rPr>
      </w:pPr>
      <w:r w:rsidRPr="004C6366">
        <w:rPr>
          <w:rFonts w:ascii="Verdana" w:hAnsi="Verdana"/>
        </w:rPr>
        <w:t>Boards of Directors</w:t>
      </w:r>
    </w:p>
    <w:p w14:paraId="044BF050" w14:textId="77777777" w:rsidR="00B977F5" w:rsidRPr="004C6366" w:rsidRDefault="004C6366">
      <w:pPr>
        <w:pStyle w:val="Compact"/>
        <w:numPr>
          <w:ilvl w:val="0"/>
          <w:numId w:val="3"/>
        </w:numPr>
        <w:rPr>
          <w:rFonts w:ascii="Verdana" w:hAnsi="Verdana"/>
        </w:rPr>
      </w:pPr>
      <w:r w:rsidRPr="004C6366">
        <w:rPr>
          <w:rFonts w:ascii="Verdana" w:hAnsi="Verdana"/>
        </w:rPr>
        <w:t>Committees</w:t>
      </w:r>
    </w:p>
    <w:p w14:paraId="704EE85E" w14:textId="77777777" w:rsidR="00B977F5" w:rsidRPr="004C6366" w:rsidRDefault="004C6366">
      <w:pPr>
        <w:pStyle w:val="Compact"/>
        <w:numPr>
          <w:ilvl w:val="0"/>
          <w:numId w:val="3"/>
        </w:numPr>
        <w:rPr>
          <w:rFonts w:ascii="Verdana" w:hAnsi="Verdana"/>
        </w:rPr>
      </w:pPr>
      <w:r w:rsidRPr="004C6366">
        <w:rPr>
          <w:rFonts w:ascii="Verdana" w:hAnsi="Verdana"/>
        </w:rPr>
        <w:t>Commissions</w:t>
      </w:r>
    </w:p>
    <w:p w14:paraId="1E35424B" w14:textId="77777777" w:rsidR="00B977F5" w:rsidRPr="004C6366" w:rsidRDefault="004C6366">
      <w:pPr>
        <w:pStyle w:val="Compact"/>
        <w:numPr>
          <w:ilvl w:val="0"/>
          <w:numId w:val="3"/>
        </w:numPr>
        <w:rPr>
          <w:rFonts w:ascii="Verdana" w:hAnsi="Verdana"/>
        </w:rPr>
      </w:pPr>
      <w:r w:rsidRPr="004C6366">
        <w:rPr>
          <w:rFonts w:ascii="Verdana" w:hAnsi="Verdana"/>
        </w:rPr>
        <w:t>Coalitions</w:t>
      </w:r>
    </w:p>
    <w:p w14:paraId="7C3CF4E9" w14:textId="77777777" w:rsidR="00B977F5" w:rsidRPr="004C6366" w:rsidRDefault="004C6366">
      <w:pPr>
        <w:pStyle w:val="Compact"/>
        <w:numPr>
          <w:ilvl w:val="0"/>
          <w:numId w:val="3"/>
        </w:numPr>
        <w:rPr>
          <w:rFonts w:ascii="Verdana" w:hAnsi="Verdana"/>
        </w:rPr>
      </w:pPr>
      <w:r w:rsidRPr="004C6366">
        <w:rPr>
          <w:rFonts w:ascii="Verdana" w:hAnsi="Verdana"/>
        </w:rPr>
        <w:t>Task Forces</w:t>
      </w:r>
    </w:p>
    <w:p w14:paraId="498C7B4A" w14:textId="77777777" w:rsidR="00B977F5" w:rsidRPr="004C6366" w:rsidRDefault="004C6366">
      <w:pPr>
        <w:pStyle w:val="Compact"/>
        <w:numPr>
          <w:ilvl w:val="0"/>
          <w:numId w:val="3"/>
        </w:numPr>
        <w:rPr>
          <w:rFonts w:ascii="Verdana" w:hAnsi="Verdana"/>
        </w:rPr>
      </w:pPr>
      <w:r w:rsidRPr="004C6366">
        <w:rPr>
          <w:rFonts w:ascii="Verdana" w:hAnsi="Verdana"/>
        </w:rPr>
        <w:t>Workgroups</w:t>
      </w:r>
    </w:p>
    <w:p w14:paraId="2D62AE69" w14:textId="77777777" w:rsidR="00B977F5" w:rsidRPr="004C6366" w:rsidRDefault="004C6366">
      <w:pPr>
        <w:pStyle w:val="Compact"/>
        <w:numPr>
          <w:ilvl w:val="0"/>
          <w:numId w:val="3"/>
        </w:numPr>
        <w:rPr>
          <w:rFonts w:ascii="Verdana" w:hAnsi="Verdana"/>
        </w:rPr>
      </w:pPr>
      <w:r w:rsidRPr="004C6366">
        <w:rPr>
          <w:rFonts w:ascii="Verdana" w:hAnsi="Verdana"/>
        </w:rPr>
        <w:t>Professional Associations</w:t>
      </w:r>
    </w:p>
    <w:p w14:paraId="3DC9B488" w14:textId="77777777" w:rsidR="00B977F5" w:rsidRPr="004C6366" w:rsidRDefault="004C6366">
      <w:pPr>
        <w:pStyle w:val="Compact"/>
        <w:numPr>
          <w:ilvl w:val="0"/>
          <w:numId w:val="3"/>
        </w:numPr>
        <w:rPr>
          <w:rFonts w:ascii="Verdana" w:hAnsi="Verdana"/>
        </w:rPr>
      </w:pPr>
      <w:r w:rsidRPr="004C6366">
        <w:rPr>
          <w:rFonts w:ascii="Verdana" w:hAnsi="Verdana"/>
        </w:rPr>
        <w:t>School Committees and Parent Organizations</w:t>
      </w:r>
    </w:p>
    <w:p w14:paraId="7E1F9CB2" w14:textId="77777777" w:rsidR="00B977F5" w:rsidRPr="004C6366" w:rsidRDefault="004C6366">
      <w:pPr>
        <w:pStyle w:val="Compact"/>
        <w:numPr>
          <w:ilvl w:val="0"/>
          <w:numId w:val="3"/>
        </w:numPr>
        <w:rPr>
          <w:rFonts w:ascii="Verdana" w:hAnsi="Verdana"/>
        </w:rPr>
      </w:pPr>
      <w:r w:rsidRPr="004C6366">
        <w:rPr>
          <w:rFonts w:ascii="Verdana" w:hAnsi="Verdana"/>
        </w:rPr>
        <w:t>Faith-Based Organizations</w:t>
      </w:r>
    </w:p>
    <w:p w14:paraId="1DCB49F5" w14:textId="77777777" w:rsidR="00B977F5" w:rsidRPr="004C6366" w:rsidRDefault="004C6366">
      <w:pPr>
        <w:pStyle w:val="Compact"/>
        <w:numPr>
          <w:ilvl w:val="0"/>
          <w:numId w:val="3"/>
        </w:numPr>
        <w:rPr>
          <w:rFonts w:ascii="Verdana" w:hAnsi="Verdana"/>
        </w:rPr>
      </w:pPr>
      <w:r w:rsidRPr="004C6366">
        <w:rPr>
          <w:rFonts w:ascii="Verdana" w:hAnsi="Verdana"/>
        </w:rPr>
        <w:t>Neighborhood Associations</w:t>
      </w:r>
    </w:p>
    <w:p w14:paraId="1AE1080F" w14:textId="77777777" w:rsidR="00B977F5" w:rsidRPr="004C6366" w:rsidRDefault="004C6366">
      <w:pPr>
        <w:pStyle w:val="Compact"/>
        <w:numPr>
          <w:ilvl w:val="0"/>
          <w:numId w:val="3"/>
        </w:numPr>
        <w:rPr>
          <w:rFonts w:ascii="Verdana" w:hAnsi="Verdana"/>
        </w:rPr>
      </w:pPr>
      <w:r w:rsidRPr="004C6366">
        <w:rPr>
          <w:rFonts w:ascii="Verdana" w:hAnsi="Verdana"/>
        </w:rPr>
        <w:t>Community Organizations</w:t>
      </w:r>
    </w:p>
    <w:p w14:paraId="45FEE8F0" w14:textId="77777777" w:rsidR="00B977F5" w:rsidRPr="004C6366" w:rsidRDefault="004C6366">
      <w:pPr>
        <w:pStyle w:val="FirstParagraph"/>
        <w:rPr>
          <w:rFonts w:ascii="Verdana" w:hAnsi="Verdana"/>
        </w:rPr>
      </w:pPr>
      <w:r w:rsidRPr="004C6366">
        <w:rPr>
          <w:rFonts w:ascii="Verdana" w:hAnsi="Verdana"/>
        </w:rPr>
        <w:t>Every group offe</w:t>
      </w:r>
      <w:r w:rsidRPr="004C6366">
        <w:rPr>
          <w:rFonts w:ascii="Verdana" w:hAnsi="Verdana"/>
        </w:rPr>
        <w:t>rs an opportunity to share your voice, learn from others, and help create a more inclusive and supportive community.</w:t>
      </w:r>
      <w:bookmarkEnd w:id="0"/>
      <w:bookmarkEnd w:id="9"/>
    </w:p>
    <w:sectPr w:rsidR="00B977F5" w:rsidRPr="004C6366">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AD2299B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F9D29336"/>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7F5"/>
    <w:rsid w:val="004C6366"/>
    <w:rsid w:val="00B97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1C382"/>
  <w15:docId w15:val="{81B5BB75-076A-4917-A43F-F8E79CF30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Chrissy Hood</dc:creator>
  <cp:keywords/>
  <cp:lastModifiedBy>Chrissy Hood</cp:lastModifiedBy>
  <cp:revision>2</cp:revision>
  <dcterms:created xsi:type="dcterms:W3CDTF">2026-06-11T19:17:00Z</dcterms:created>
  <dcterms:modified xsi:type="dcterms:W3CDTF">2026-06-11T19:17:00Z</dcterms:modified>
</cp:coreProperties>
</file>